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3C2904">
      <w:pPr>
        <w:pStyle w:val="Title"/>
        <w:spacing w:beforeLines="60" w:before="144" w:afterLines="60" w:after="144" w:line="288" w:lineRule="auto"/>
      </w:pPr>
      <w:r>
        <w:t>Sojourn Travel</w:t>
      </w:r>
    </w:p>
    <w:p w:rsidR="00974C92" w:rsidRDefault="00403145" w:rsidP="003C2904">
      <w:pPr>
        <w:pStyle w:val="Heading1"/>
        <w:spacing w:beforeLines="60" w:before="144" w:afterLines="60" w:after="144" w:line="288" w:lineRule="auto"/>
      </w:pPr>
      <w:r>
        <w:t>Harassment, Discrimination and Bullying</w:t>
      </w:r>
      <w:r w:rsidR="00974C92">
        <w:t xml:space="preserve"> Policy</w:t>
      </w:r>
      <w:bookmarkStart w:id="0" w:name="_GoBack"/>
      <w:bookmarkEnd w:id="0"/>
    </w:p>
    <w:p w:rsidR="007D10BA" w:rsidRPr="007D10BA" w:rsidRDefault="007D10BA" w:rsidP="003C2904">
      <w:pPr>
        <w:spacing w:beforeLines="60" w:before="144" w:afterLines="60" w:after="144" w:line="288" w:lineRule="auto"/>
        <w:rPr>
          <w:b/>
          <w:bCs/>
        </w:rPr>
      </w:pPr>
      <w:r w:rsidRPr="007D10BA">
        <w:rPr>
          <w:b/>
          <w:bCs/>
        </w:rPr>
        <w:t>SECTION 1 - POLICY STATEMENT</w:t>
      </w:r>
    </w:p>
    <w:p w:rsidR="007D10BA" w:rsidRPr="007D10BA" w:rsidRDefault="007D10BA" w:rsidP="003C2904">
      <w:pPr>
        <w:spacing w:beforeLines="60" w:before="144" w:afterLines="60" w:after="144" w:line="288" w:lineRule="auto"/>
        <w:rPr>
          <w:b/>
          <w:bCs/>
        </w:rPr>
      </w:pPr>
      <w:bookmarkStart w:id="1" w:name="p1"/>
      <w:bookmarkEnd w:id="1"/>
      <w:r w:rsidRPr="007D10BA">
        <w:rPr>
          <w:b/>
          <w:bCs/>
        </w:rPr>
        <w:t>Part A - Policy Declaration</w:t>
      </w:r>
    </w:p>
    <w:p w:rsidR="007D10BA" w:rsidRPr="007D10BA" w:rsidRDefault="007D10BA" w:rsidP="003C2904">
      <w:pPr>
        <w:spacing w:beforeLines="60" w:before="144" w:afterLines="60" w:after="144" w:line="288" w:lineRule="auto"/>
        <w:rPr>
          <w:bCs/>
        </w:rPr>
      </w:pPr>
      <w:r w:rsidRPr="007D10BA">
        <w:rPr>
          <w:bCs/>
        </w:rPr>
        <w:t xml:space="preserve">(1) This policy sets out the responsibilities of </w:t>
      </w:r>
      <w:r w:rsidR="003C2904">
        <w:rPr>
          <w:bCs/>
        </w:rPr>
        <w:t>organisation</w:t>
      </w:r>
      <w:r w:rsidRPr="007D10BA">
        <w:rPr>
          <w:bCs/>
        </w:rPr>
        <w:t xml:space="preserve"> managers, employees, </w:t>
      </w:r>
      <w:r w:rsidR="003C2904">
        <w:rPr>
          <w:bCs/>
        </w:rPr>
        <w:t>intern</w:t>
      </w:r>
      <w:r w:rsidRPr="007D10BA">
        <w:rPr>
          <w:bCs/>
        </w:rPr>
        <w:t xml:space="preserve">s, contractors and visitors (including workers as defined in the relevant work health and safety legislation) in relation to alcohol and drug use, including the service of alcohol at </w:t>
      </w:r>
      <w:r w:rsidR="003C2904">
        <w:rPr>
          <w:bCs/>
        </w:rPr>
        <w:t>organisation</w:t>
      </w:r>
      <w:r w:rsidRPr="007D10BA">
        <w:rPr>
          <w:bCs/>
        </w:rPr>
        <w:t xml:space="preserve"> functions.</w:t>
      </w:r>
    </w:p>
    <w:p w:rsidR="007D10BA" w:rsidRPr="007D10BA" w:rsidRDefault="007D10BA" w:rsidP="003C2904">
      <w:pPr>
        <w:spacing w:beforeLines="60" w:before="144" w:afterLines="60" w:after="144" w:line="288" w:lineRule="auto"/>
        <w:rPr>
          <w:b/>
          <w:bCs/>
        </w:rPr>
      </w:pPr>
      <w:bookmarkStart w:id="2" w:name="p2"/>
      <w:bookmarkEnd w:id="2"/>
      <w:r w:rsidRPr="007D10BA">
        <w:rPr>
          <w:b/>
          <w:bCs/>
        </w:rPr>
        <w:t>Part B - Policy Description</w:t>
      </w:r>
    </w:p>
    <w:p w:rsidR="007D10BA" w:rsidRPr="007D10BA" w:rsidRDefault="007D10BA" w:rsidP="003C2904">
      <w:pPr>
        <w:spacing w:beforeLines="60" w:before="144" w:afterLines="60" w:after="144" w:line="288" w:lineRule="auto"/>
        <w:rPr>
          <w:b/>
          <w:bCs/>
        </w:rPr>
      </w:pPr>
      <w:bookmarkStart w:id="3" w:name="maj1"/>
      <w:bookmarkEnd w:id="3"/>
      <w:r w:rsidRPr="007D10BA">
        <w:rPr>
          <w:b/>
          <w:bCs/>
        </w:rPr>
        <w:t>Objectives</w:t>
      </w:r>
    </w:p>
    <w:p w:rsidR="007D10BA" w:rsidRPr="007D10BA" w:rsidRDefault="007D10BA" w:rsidP="003C2904">
      <w:pPr>
        <w:spacing w:beforeLines="60" w:before="144" w:afterLines="60" w:after="144" w:line="288" w:lineRule="auto"/>
        <w:rPr>
          <w:bCs/>
        </w:rPr>
      </w:pPr>
      <w:r w:rsidRPr="007D10BA">
        <w:rPr>
          <w:bCs/>
        </w:rPr>
        <w:t xml:space="preserve">(2) The purpose of this policy is to promote responsible attitudes towards the legal consumption of alcohol and drugs and provide a safe environment for all who visit the </w:t>
      </w:r>
      <w:r w:rsidR="003C2904">
        <w:rPr>
          <w:bCs/>
        </w:rPr>
        <w:t>organisation</w:t>
      </w:r>
      <w:r w:rsidRPr="007D10BA">
        <w:rPr>
          <w:bCs/>
        </w:rPr>
        <w:t>. It also provides a framework, consistent with legislative requirements, for the responsible service and consumption of alcohol.</w:t>
      </w:r>
    </w:p>
    <w:p w:rsidR="007D10BA" w:rsidRPr="007D10BA" w:rsidRDefault="007D10BA" w:rsidP="003C2904">
      <w:pPr>
        <w:spacing w:beforeLines="60" w:before="144" w:afterLines="60" w:after="144" w:line="288" w:lineRule="auto"/>
        <w:rPr>
          <w:b/>
          <w:bCs/>
        </w:rPr>
      </w:pPr>
      <w:bookmarkStart w:id="4" w:name="maj2"/>
      <w:bookmarkEnd w:id="4"/>
      <w:r w:rsidRPr="007D10BA">
        <w:rPr>
          <w:b/>
          <w:bCs/>
        </w:rPr>
        <w:t>Scope</w:t>
      </w:r>
    </w:p>
    <w:p w:rsidR="007D10BA" w:rsidRPr="007D10BA" w:rsidRDefault="007D10BA" w:rsidP="003C2904">
      <w:pPr>
        <w:spacing w:beforeLines="60" w:before="144" w:afterLines="60" w:after="144" w:line="288" w:lineRule="auto"/>
        <w:rPr>
          <w:bCs/>
        </w:rPr>
      </w:pPr>
      <w:r w:rsidRPr="007D10BA">
        <w:rPr>
          <w:bCs/>
        </w:rPr>
        <w:t xml:space="preserve">(3) This policy applies to all employees, </w:t>
      </w:r>
      <w:r w:rsidR="003C2904">
        <w:rPr>
          <w:bCs/>
        </w:rPr>
        <w:t>intern</w:t>
      </w:r>
      <w:r w:rsidRPr="007D10BA">
        <w:rPr>
          <w:bCs/>
        </w:rPr>
        <w:t xml:space="preserve">s, contractors and visitors (including workers as defined in the relevant work, health and safety legislation) to the </w:t>
      </w:r>
      <w:r w:rsidR="003C2904">
        <w:rPr>
          <w:bCs/>
        </w:rPr>
        <w:t>organisation</w:t>
      </w:r>
      <w:r w:rsidRPr="007D10BA">
        <w:rPr>
          <w:bCs/>
        </w:rPr>
        <w:t>.</w:t>
      </w:r>
    </w:p>
    <w:p w:rsidR="007D10BA" w:rsidRPr="007D10BA" w:rsidRDefault="007D10BA" w:rsidP="003C2904">
      <w:pPr>
        <w:spacing w:beforeLines="60" w:before="144" w:afterLines="60" w:after="144" w:line="288" w:lineRule="auto"/>
        <w:rPr>
          <w:b/>
          <w:bCs/>
        </w:rPr>
      </w:pPr>
      <w:bookmarkStart w:id="5" w:name="p3"/>
      <w:bookmarkEnd w:id="5"/>
      <w:r w:rsidRPr="007D10BA">
        <w:rPr>
          <w:b/>
          <w:bCs/>
        </w:rPr>
        <w:t>Part C - Content and Implementation</w:t>
      </w:r>
    </w:p>
    <w:p w:rsidR="007D10BA" w:rsidRPr="007D10BA" w:rsidRDefault="007D10BA" w:rsidP="003C2904">
      <w:pPr>
        <w:spacing w:beforeLines="60" w:before="144" w:afterLines="60" w:after="144" w:line="288" w:lineRule="auto"/>
        <w:rPr>
          <w:bCs/>
        </w:rPr>
      </w:pPr>
      <w:r w:rsidRPr="007D10BA">
        <w:rPr>
          <w:bCs/>
        </w:rPr>
        <w:t xml:space="preserve">(4) Members of the </w:t>
      </w:r>
      <w:r w:rsidR="003C2904">
        <w:rPr>
          <w:bCs/>
        </w:rPr>
        <w:t>organisation</w:t>
      </w:r>
      <w:r w:rsidRPr="007D10BA">
        <w:rPr>
          <w:bCs/>
        </w:rPr>
        <w:t xml:space="preserve"> community are expected to display a responsible attitude towards the legal use of drugs and alcohol on </w:t>
      </w:r>
      <w:r w:rsidR="003C2904">
        <w:rPr>
          <w:bCs/>
        </w:rPr>
        <w:t>organisation</w:t>
      </w:r>
      <w:r w:rsidRPr="007D10BA">
        <w:rPr>
          <w:bCs/>
        </w:rPr>
        <w:t xml:space="preserve"> premises and comply with legislative requirements. Work health and safety legislation places a duty of care on employees, </w:t>
      </w:r>
      <w:r w:rsidR="003C2904">
        <w:rPr>
          <w:bCs/>
        </w:rPr>
        <w:t>intern</w:t>
      </w:r>
      <w:r w:rsidRPr="007D10BA">
        <w:rPr>
          <w:bCs/>
        </w:rPr>
        <w:t>s,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rsidR="007D10BA" w:rsidRPr="007D10BA" w:rsidRDefault="007D10BA" w:rsidP="003C2904">
      <w:pPr>
        <w:spacing w:beforeLines="60" w:before="144" w:afterLines="60" w:after="144" w:line="288" w:lineRule="auto"/>
        <w:rPr>
          <w:bCs/>
        </w:rPr>
      </w:pPr>
      <w:r w:rsidRPr="007D10BA">
        <w:rPr>
          <w:bCs/>
        </w:rPr>
        <w:t xml:space="preserve">(5) The </w:t>
      </w:r>
      <w:r w:rsidR="003C2904">
        <w:rPr>
          <w:bCs/>
        </w:rPr>
        <w:t>organisation</w:t>
      </w:r>
      <w:r w:rsidRPr="007D10BA">
        <w:rPr>
          <w:bCs/>
        </w:rPr>
        <w:t xml:space="preserve">'s Code of Conduct applies at </w:t>
      </w:r>
      <w:r w:rsidR="003C2904">
        <w:rPr>
          <w:bCs/>
        </w:rPr>
        <w:t>organisation</w:t>
      </w:r>
      <w:r w:rsidRPr="007D10BA">
        <w:rPr>
          <w:bCs/>
        </w:rPr>
        <w:t xml:space="preserve"> functions, including Christmas parties, planning days, training courses, conferences and field trips</w:t>
      </w:r>
      <w:r w:rsidR="003C2904">
        <w:rPr>
          <w:bCs/>
        </w:rPr>
        <w:t>, regardless of where the function is held</w:t>
      </w:r>
      <w:r w:rsidRPr="007D10BA">
        <w:rPr>
          <w:bCs/>
        </w:rPr>
        <w:t>.</w:t>
      </w:r>
    </w:p>
    <w:p w:rsidR="007D10BA" w:rsidRPr="007D10BA" w:rsidRDefault="007D10BA" w:rsidP="003C2904">
      <w:pPr>
        <w:spacing w:beforeLines="60" w:before="144" w:afterLines="60" w:after="144" w:line="288" w:lineRule="auto"/>
        <w:rPr>
          <w:b/>
          <w:bCs/>
        </w:rPr>
      </w:pPr>
      <w:bookmarkStart w:id="6" w:name="maj3"/>
      <w:bookmarkEnd w:id="6"/>
      <w:r w:rsidRPr="007D10BA">
        <w:rPr>
          <w:b/>
          <w:bCs/>
        </w:rPr>
        <w:t>Responsibilities</w:t>
      </w:r>
    </w:p>
    <w:p w:rsidR="007D10BA" w:rsidRPr="007D10BA" w:rsidRDefault="007D10BA" w:rsidP="003C2904">
      <w:pPr>
        <w:spacing w:beforeLines="60" w:before="144" w:afterLines="60" w:after="144" w:line="288" w:lineRule="auto"/>
        <w:rPr>
          <w:b/>
          <w:bCs/>
        </w:rPr>
      </w:pPr>
      <w:bookmarkStart w:id="7" w:name="min1"/>
      <w:bookmarkEnd w:id="7"/>
      <w:r w:rsidRPr="007D10BA">
        <w:rPr>
          <w:b/>
          <w:bCs/>
        </w:rPr>
        <w:t xml:space="preserve">Responsibilities of Employees, </w:t>
      </w:r>
      <w:r w:rsidR="003C2904">
        <w:rPr>
          <w:b/>
          <w:bCs/>
        </w:rPr>
        <w:t>Intern</w:t>
      </w:r>
      <w:r w:rsidRPr="007D10BA">
        <w:rPr>
          <w:b/>
          <w:bCs/>
        </w:rPr>
        <w:t>s, Contractors and Visitors (including workers as defined in the relevant work health and safety legislation)</w:t>
      </w:r>
    </w:p>
    <w:p w:rsidR="007D10BA" w:rsidRPr="007D10BA" w:rsidRDefault="007D10BA" w:rsidP="003C2904">
      <w:pPr>
        <w:spacing w:beforeLines="60" w:before="144" w:afterLines="60" w:after="144" w:line="288" w:lineRule="auto"/>
        <w:rPr>
          <w:bCs/>
        </w:rPr>
      </w:pPr>
      <w:r w:rsidRPr="007D10BA">
        <w:rPr>
          <w:bCs/>
        </w:rPr>
        <w:t xml:space="preserve">(6) Employees, </w:t>
      </w:r>
      <w:r w:rsidR="003C2904">
        <w:rPr>
          <w:bCs/>
        </w:rPr>
        <w:t>intern</w:t>
      </w:r>
      <w:r w:rsidRPr="007D10BA">
        <w:rPr>
          <w:bCs/>
        </w:rPr>
        <w:t>s, contractors and visitors (including workers as defined in the relevant work health and safety legislation) must:</w:t>
      </w:r>
    </w:p>
    <w:p w:rsidR="007D10BA" w:rsidRPr="007D10BA" w:rsidRDefault="007D10BA" w:rsidP="003C2904">
      <w:pPr>
        <w:numPr>
          <w:ilvl w:val="0"/>
          <w:numId w:val="11"/>
        </w:numPr>
        <w:spacing w:beforeLines="60" w:before="144" w:afterLines="60" w:after="144" w:line="288" w:lineRule="auto"/>
        <w:rPr>
          <w:bCs/>
        </w:rPr>
      </w:pPr>
      <w:r w:rsidRPr="007D10BA">
        <w:rPr>
          <w:bCs/>
        </w:rPr>
        <w:t xml:space="preserve">not attend the </w:t>
      </w:r>
      <w:r w:rsidR="003C2904">
        <w:rPr>
          <w:bCs/>
        </w:rPr>
        <w:t>organisation</w:t>
      </w:r>
      <w:r w:rsidRPr="007D10BA">
        <w:rPr>
          <w:bCs/>
        </w:rPr>
        <w:t xml:space="preserve"> if they are affected by drugs or alcohol;</w:t>
      </w:r>
    </w:p>
    <w:p w:rsidR="007D10BA" w:rsidRPr="007D10BA" w:rsidRDefault="007D10BA" w:rsidP="003C2904">
      <w:pPr>
        <w:numPr>
          <w:ilvl w:val="0"/>
          <w:numId w:val="11"/>
        </w:numPr>
        <w:spacing w:beforeLines="60" w:before="144" w:afterLines="60" w:after="144" w:line="288" w:lineRule="auto"/>
        <w:rPr>
          <w:bCs/>
        </w:rPr>
      </w:pPr>
      <w:r w:rsidRPr="007D10BA">
        <w:rPr>
          <w:bCs/>
        </w:rPr>
        <w:t xml:space="preserve">not be under the influence of alcohol and/or drugs if they are operating </w:t>
      </w:r>
      <w:r w:rsidR="003C2904">
        <w:rPr>
          <w:bCs/>
        </w:rPr>
        <w:t>organisation</w:t>
      </w:r>
      <w:r w:rsidRPr="007D10BA">
        <w:rPr>
          <w:bCs/>
        </w:rPr>
        <w:t xml:space="preserve"> machinery, handling hazardous chemicals or undertaking hazardous activities.</w:t>
      </w:r>
    </w:p>
    <w:p w:rsidR="007D10BA" w:rsidRPr="007D10BA" w:rsidRDefault="007D10BA" w:rsidP="003C2904">
      <w:pPr>
        <w:numPr>
          <w:ilvl w:val="0"/>
          <w:numId w:val="11"/>
        </w:numPr>
        <w:spacing w:beforeLines="60" w:before="144" w:afterLines="60" w:after="144" w:line="288" w:lineRule="auto"/>
        <w:rPr>
          <w:bCs/>
        </w:rPr>
      </w:pPr>
      <w:r w:rsidRPr="007D10BA">
        <w:rPr>
          <w:bCs/>
        </w:rPr>
        <w:t>adhere to the relevant state legal requirements concerning the use of drugs or alcohol if driving. [The legal blood limit may vary from state to state and may depend on the type of vehicle being driven]</w:t>
      </w:r>
    </w:p>
    <w:p w:rsidR="007D10BA" w:rsidRPr="007D10BA" w:rsidRDefault="007D10BA" w:rsidP="003C2904">
      <w:pPr>
        <w:numPr>
          <w:ilvl w:val="0"/>
          <w:numId w:val="11"/>
        </w:numPr>
        <w:spacing w:beforeLines="60" w:before="144" w:afterLines="60" w:after="144" w:line="288" w:lineRule="auto"/>
        <w:rPr>
          <w:bCs/>
        </w:rPr>
      </w:pPr>
      <w:r w:rsidRPr="007D10BA">
        <w:rPr>
          <w:bCs/>
        </w:rPr>
        <w:t>document and report all incidents involving alcohol and drugs on an Incident, Accident and Hazard Report, as required by work, health and safety legislation.</w:t>
      </w:r>
    </w:p>
    <w:p w:rsidR="007D10BA" w:rsidRPr="007D10BA" w:rsidRDefault="007D10BA" w:rsidP="003C2904">
      <w:pPr>
        <w:numPr>
          <w:ilvl w:val="0"/>
          <w:numId w:val="11"/>
        </w:numPr>
        <w:spacing w:beforeLines="60" w:before="144" w:afterLines="60" w:after="144" w:line="288" w:lineRule="auto"/>
        <w:rPr>
          <w:bCs/>
        </w:rPr>
      </w:pPr>
      <w:r w:rsidRPr="007D10BA">
        <w:rPr>
          <w:bCs/>
        </w:rPr>
        <w:lastRenderedPageBreak/>
        <w:t>Employees must advise their supervisor, before commencing work, if they are taking prescription or over-the-counter drugs that may affect:</w:t>
      </w:r>
    </w:p>
    <w:p w:rsidR="007D10BA" w:rsidRPr="007D10BA" w:rsidRDefault="007D10BA" w:rsidP="003C2904">
      <w:pPr>
        <w:numPr>
          <w:ilvl w:val="1"/>
          <w:numId w:val="11"/>
        </w:numPr>
        <w:spacing w:beforeLines="60" w:before="144" w:afterLines="60" w:after="144" w:line="288" w:lineRule="auto"/>
        <w:rPr>
          <w:bCs/>
        </w:rPr>
      </w:pPr>
      <w:r w:rsidRPr="007D10BA">
        <w:rPr>
          <w:bCs/>
        </w:rPr>
        <w:t>their ability to perform their duties;</w:t>
      </w:r>
    </w:p>
    <w:p w:rsidR="007D10BA" w:rsidRPr="007D10BA" w:rsidRDefault="007D10BA" w:rsidP="003C2904">
      <w:pPr>
        <w:numPr>
          <w:ilvl w:val="1"/>
          <w:numId w:val="11"/>
        </w:numPr>
        <w:spacing w:beforeLines="60" w:before="144" w:afterLines="60" w:after="144" w:line="288" w:lineRule="auto"/>
        <w:rPr>
          <w:bCs/>
        </w:rPr>
      </w:pPr>
      <w:r w:rsidRPr="007D10BA">
        <w:rPr>
          <w:bCs/>
        </w:rPr>
        <w:t>their safety; or</w:t>
      </w:r>
    </w:p>
    <w:p w:rsidR="007D10BA" w:rsidRPr="007D10BA" w:rsidRDefault="007D10BA" w:rsidP="003C2904">
      <w:pPr>
        <w:numPr>
          <w:ilvl w:val="1"/>
          <w:numId w:val="11"/>
        </w:numPr>
        <w:spacing w:beforeLines="60" w:before="144" w:afterLines="60" w:after="144" w:line="288" w:lineRule="auto"/>
        <w:rPr>
          <w:bCs/>
        </w:rPr>
      </w:pPr>
      <w:r w:rsidRPr="007D10BA">
        <w:rPr>
          <w:bCs/>
        </w:rPr>
        <w:t>the safety of others.</w:t>
      </w:r>
    </w:p>
    <w:p w:rsidR="007D10BA" w:rsidRPr="007D10BA" w:rsidRDefault="007D10BA" w:rsidP="003C2904">
      <w:pPr>
        <w:spacing w:beforeLines="60" w:before="144" w:afterLines="60" w:after="144" w:line="288" w:lineRule="auto"/>
        <w:rPr>
          <w:bCs/>
        </w:rPr>
      </w:pPr>
      <w:r w:rsidRPr="007D10BA">
        <w:rPr>
          <w:bCs/>
        </w:rPr>
        <w:t xml:space="preserve">(7) A breach of these provisions may be considered misconduct or serious misconduct by the </w:t>
      </w:r>
      <w:r w:rsidR="003C2904">
        <w:rPr>
          <w:bCs/>
        </w:rPr>
        <w:t>organisation</w:t>
      </w:r>
      <w:r w:rsidRPr="007D10BA">
        <w:rPr>
          <w:bCs/>
        </w:rPr>
        <w:t xml:space="preserve"> and will be dealt with accordingly.</w:t>
      </w:r>
    </w:p>
    <w:p w:rsidR="007D10BA" w:rsidRPr="007D10BA" w:rsidRDefault="007D10BA" w:rsidP="003C2904">
      <w:pPr>
        <w:spacing w:beforeLines="60" w:before="144" w:afterLines="60" w:after="144" w:line="288" w:lineRule="auto"/>
        <w:rPr>
          <w:bCs/>
        </w:rPr>
      </w:pPr>
      <w:r w:rsidRPr="007D10BA">
        <w:rPr>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rsidR="007D10BA" w:rsidRPr="007D10BA" w:rsidRDefault="007D10BA" w:rsidP="003C2904">
      <w:pPr>
        <w:spacing w:beforeLines="60" w:before="144" w:afterLines="60" w:after="144" w:line="288" w:lineRule="auto"/>
        <w:rPr>
          <w:b/>
          <w:bCs/>
        </w:rPr>
      </w:pPr>
      <w:bookmarkStart w:id="8" w:name="maj4"/>
      <w:bookmarkEnd w:id="8"/>
      <w:r w:rsidRPr="007D10BA">
        <w:rPr>
          <w:b/>
          <w:bCs/>
        </w:rPr>
        <w:t>Responsibilities of Heads of Work Units and Supervisors</w:t>
      </w:r>
    </w:p>
    <w:p w:rsidR="007D10BA" w:rsidRPr="007D10BA" w:rsidRDefault="007D10BA" w:rsidP="003C2904">
      <w:pPr>
        <w:spacing w:beforeLines="60" w:before="144" w:afterLines="60" w:after="144" w:line="288" w:lineRule="auto"/>
        <w:rPr>
          <w:bCs/>
        </w:rPr>
      </w:pPr>
      <w:r w:rsidRPr="007D10BA">
        <w:rPr>
          <w:bCs/>
        </w:rPr>
        <w:t>(9) Heads of Work Units and supervisors are responsible for:</w:t>
      </w:r>
    </w:p>
    <w:p w:rsidR="007D10BA" w:rsidRPr="007D10BA" w:rsidRDefault="007D10BA" w:rsidP="003C2904">
      <w:pPr>
        <w:numPr>
          <w:ilvl w:val="0"/>
          <w:numId w:val="12"/>
        </w:numPr>
        <w:spacing w:beforeLines="60" w:before="144" w:afterLines="60" w:after="144" w:line="288" w:lineRule="auto"/>
        <w:rPr>
          <w:bCs/>
        </w:rPr>
      </w:pPr>
      <w:r w:rsidRPr="007D10BA">
        <w:rPr>
          <w:bCs/>
        </w:rPr>
        <w:t>ensuring that persons under their supervision comply with the Drug and Alcohol Policy;</w:t>
      </w:r>
    </w:p>
    <w:p w:rsidR="007D10BA" w:rsidRPr="007D10BA" w:rsidRDefault="007D10BA" w:rsidP="003C2904">
      <w:pPr>
        <w:numPr>
          <w:ilvl w:val="0"/>
          <w:numId w:val="12"/>
        </w:numPr>
        <w:spacing w:beforeLines="60" w:before="144" w:afterLines="60" w:after="144" w:line="288" w:lineRule="auto"/>
        <w:rPr>
          <w:bCs/>
        </w:rPr>
      </w:pPr>
      <w:r w:rsidRPr="007D10BA">
        <w:rPr>
          <w:bCs/>
        </w:rPr>
        <w:t>identifying and addressing safety issues or impaired performance resulting from alcohol or drug use;</w:t>
      </w:r>
    </w:p>
    <w:p w:rsidR="007D10BA" w:rsidRPr="007D10BA" w:rsidRDefault="007D10BA" w:rsidP="003C2904">
      <w:pPr>
        <w:numPr>
          <w:ilvl w:val="0"/>
          <w:numId w:val="12"/>
        </w:numPr>
        <w:spacing w:beforeLines="60" w:before="144" w:afterLines="60" w:after="144" w:line="288" w:lineRule="auto"/>
        <w:rPr>
          <w:bCs/>
        </w:rPr>
      </w:pPr>
      <w:r w:rsidRPr="007D10BA">
        <w:rPr>
          <w:bCs/>
        </w:rPr>
        <w:t>directing persons affected by drug or alcohol use to cease work immediately;</w:t>
      </w:r>
    </w:p>
    <w:p w:rsidR="007D10BA" w:rsidRPr="007D10BA" w:rsidRDefault="007D10BA" w:rsidP="003C2904">
      <w:pPr>
        <w:numPr>
          <w:ilvl w:val="0"/>
          <w:numId w:val="12"/>
        </w:numPr>
        <w:spacing w:beforeLines="60" w:before="144" w:afterLines="60" w:after="144" w:line="288" w:lineRule="auto"/>
        <w:rPr>
          <w:bCs/>
        </w:rPr>
      </w:pPr>
      <w:r w:rsidRPr="007D10BA">
        <w:rPr>
          <w:bCs/>
        </w:rPr>
        <w:t>taking appropriate action if there is a risk to the wellbeing or welfare of the person or others. Strategies may include:</w:t>
      </w:r>
    </w:p>
    <w:p w:rsidR="007D10BA" w:rsidRPr="007D10BA" w:rsidRDefault="007D10BA" w:rsidP="003C2904">
      <w:pPr>
        <w:numPr>
          <w:ilvl w:val="1"/>
          <w:numId w:val="12"/>
        </w:numPr>
        <w:spacing w:beforeLines="60" w:before="144" w:afterLines="60" w:after="144" w:line="288" w:lineRule="auto"/>
        <w:rPr>
          <w:bCs/>
        </w:rPr>
      </w:pPr>
      <w:r w:rsidRPr="007D10BA">
        <w:rPr>
          <w:bCs/>
        </w:rPr>
        <w:t xml:space="preserve">instructing the person to leave the </w:t>
      </w:r>
      <w:r w:rsidR="003C2904">
        <w:rPr>
          <w:bCs/>
        </w:rPr>
        <w:t>organisation</w:t>
      </w:r>
      <w:r w:rsidRPr="007D10BA">
        <w:rPr>
          <w:bCs/>
        </w:rPr>
        <w:t xml:space="preserve"> and if necessary arranging transportation home for them;</w:t>
      </w:r>
    </w:p>
    <w:p w:rsidR="007D10BA" w:rsidRPr="007D10BA" w:rsidRDefault="007D10BA" w:rsidP="003C2904">
      <w:pPr>
        <w:numPr>
          <w:ilvl w:val="1"/>
          <w:numId w:val="12"/>
        </w:numPr>
        <w:spacing w:beforeLines="60" w:before="144" w:afterLines="60" w:after="144" w:line="288" w:lineRule="auto"/>
        <w:rPr>
          <w:bCs/>
        </w:rPr>
      </w:pPr>
      <w:r w:rsidRPr="007D10BA">
        <w:rPr>
          <w:bCs/>
        </w:rPr>
        <w:t>informing the person that their conduct was unsatisfactory and encourage them to seek assistance; and</w:t>
      </w:r>
    </w:p>
    <w:p w:rsidR="007D10BA" w:rsidRPr="007D10BA" w:rsidRDefault="007D10BA" w:rsidP="003C2904">
      <w:pPr>
        <w:numPr>
          <w:ilvl w:val="1"/>
          <w:numId w:val="12"/>
        </w:numPr>
        <w:spacing w:beforeLines="60" w:before="144" w:afterLines="60" w:after="144" w:line="288" w:lineRule="auto"/>
        <w:rPr>
          <w:bCs/>
        </w:rPr>
      </w:pPr>
      <w:r w:rsidRPr="007D10BA">
        <w:rPr>
          <w:bCs/>
        </w:rPr>
        <w:t xml:space="preserve">suggesting the Employee Assistance Program to employees and the </w:t>
      </w:r>
      <w:r w:rsidR="003C2904">
        <w:rPr>
          <w:bCs/>
        </w:rPr>
        <w:t>organisation</w:t>
      </w:r>
      <w:r w:rsidRPr="007D10BA">
        <w:rPr>
          <w:bCs/>
        </w:rPr>
        <w:t xml:space="preserve"> Counselling Service to </w:t>
      </w:r>
      <w:r w:rsidR="003C2904">
        <w:rPr>
          <w:bCs/>
        </w:rPr>
        <w:t>intern</w:t>
      </w:r>
      <w:r w:rsidRPr="007D10BA">
        <w:rPr>
          <w:bCs/>
        </w:rPr>
        <w:t>s as options for assistance.</w:t>
      </w:r>
    </w:p>
    <w:p w:rsidR="007D10BA" w:rsidRPr="007D10BA" w:rsidRDefault="007D10BA" w:rsidP="003C2904">
      <w:pPr>
        <w:numPr>
          <w:ilvl w:val="0"/>
          <w:numId w:val="12"/>
        </w:numPr>
        <w:spacing w:beforeLines="60" w:before="144" w:afterLines="60" w:after="144" w:line="288" w:lineRule="auto"/>
        <w:rPr>
          <w:bCs/>
        </w:rPr>
      </w:pPr>
      <w:r w:rsidRPr="007D10BA">
        <w:rPr>
          <w:bCs/>
        </w:rPr>
        <w:t>contacting Security where there is an immediate safety issue; and</w:t>
      </w:r>
    </w:p>
    <w:p w:rsidR="007D10BA" w:rsidRPr="007D10BA" w:rsidRDefault="007D10BA" w:rsidP="003C2904">
      <w:pPr>
        <w:numPr>
          <w:ilvl w:val="0"/>
          <w:numId w:val="12"/>
        </w:numPr>
        <w:spacing w:beforeLines="60" w:before="144" w:afterLines="60" w:after="144" w:line="288" w:lineRule="auto"/>
        <w:rPr>
          <w:bCs/>
        </w:rPr>
      </w:pPr>
      <w:r w:rsidRPr="007D10BA">
        <w:rPr>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3C2904">
        <w:rPr>
          <w:bCs/>
        </w:rPr>
        <w:t>intern</w:t>
      </w:r>
      <w:r w:rsidRPr="007D10BA">
        <w:rPr>
          <w:bCs/>
        </w:rPr>
        <w:t>s, the problem should be documented and discussed with the HR Consultant before disciplinary action is initiated.</w:t>
      </w:r>
    </w:p>
    <w:p w:rsidR="007D10BA" w:rsidRPr="007D10BA" w:rsidRDefault="007D10BA" w:rsidP="003C2904">
      <w:pPr>
        <w:spacing w:beforeLines="60" w:before="144" w:afterLines="60" w:after="144" w:line="288" w:lineRule="auto"/>
        <w:rPr>
          <w:b/>
          <w:bCs/>
        </w:rPr>
      </w:pPr>
      <w:bookmarkStart w:id="9" w:name="maj5"/>
      <w:bookmarkEnd w:id="9"/>
      <w:r w:rsidRPr="007D10BA">
        <w:rPr>
          <w:b/>
          <w:bCs/>
        </w:rPr>
        <w:t xml:space="preserve">Responsibilities of Employees </w:t>
      </w:r>
      <w:proofErr w:type="gramStart"/>
      <w:r w:rsidRPr="007D10BA">
        <w:rPr>
          <w:b/>
          <w:bCs/>
        </w:rPr>
        <w:t>who</w:t>
      </w:r>
      <w:proofErr w:type="gramEnd"/>
      <w:r w:rsidRPr="007D10BA">
        <w:rPr>
          <w:b/>
          <w:bCs/>
        </w:rPr>
        <w:t xml:space="preserve"> Supervise </w:t>
      </w:r>
      <w:r w:rsidR="003C2904">
        <w:rPr>
          <w:b/>
          <w:bCs/>
        </w:rPr>
        <w:t>Intern</w:t>
      </w:r>
      <w:r w:rsidRPr="007D10BA">
        <w:rPr>
          <w:b/>
          <w:bCs/>
        </w:rPr>
        <w:t>s</w:t>
      </w:r>
    </w:p>
    <w:p w:rsidR="007D10BA" w:rsidRPr="007D10BA" w:rsidRDefault="007D10BA" w:rsidP="003C2904">
      <w:pPr>
        <w:spacing w:beforeLines="60" w:before="144" w:afterLines="60" w:after="144" w:line="288" w:lineRule="auto"/>
        <w:rPr>
          <w:bCs/>
        </w:rPr>
      </w:pPr>
      <w:r w:rsidRPr="007D10BA">
        <w:rPr>
          <w:bCs/>
        </w:rPr>
        <w:t xml:space="preserve">(10) Employees who supervise </w:t>
      </w:r>
      <w:r w:rsidR="003C2904">
        <w:rPr>
          <w:bCs/>
        </w:rPr>
        <w:t>intern</w:t>
      </w:r>
      <w:r w:rsidRPr="007D10BA">
        <w:rPr>
          <w:bCs/>
        </w:rPr>
        <w:t>s are responsible for:</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informing </w:t>
      </w:r>
      <w:r w:rsidR="003C2904">
        <w:rPr>
          <w:bCs/>
        </w:rPr>
        <w:t>intern</w:t>
      </w:r>
      <w:r w:rsidRPr="007D10BA">
        <w:rPr>
          <w:bCs/>
        </w:rPr>
        <w:t xml:space="preserve">s that they are not to attend the </w:t>
      </w:r>
      <w:r w:rsidR="003C2904">
        <w:rPr>
          <w:bCs/>
        </w:rPr>
        <w:t>organisation</w:t>
      </w:r>
      <w:r w:rsidRPr="007D10BA">
        <w:rPr>
          <w:bCs/>
        </w:rPr>
        <w:t xml:space="preserve"> if they are adversely affected by alcohol or drugs;</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confidentially encouraging </w:t>
      </w:r>
      <w:r w:rsidR="003C2904">
        <w:rPr>
          <w:bCs/>
        </w:rPr>
        <w:t>intern</w:t>
      </w:r>
      <w:r w:rsidRPr="007D10BA">
        <w:rPr>
          <w:bCs/>
        </w:rPr>
        <w:t xml:space="preserve">s to seek assistance if they believe misuse of drugs or alcohol is occurring. Employees are not expected to diagnose or counsel </w:t>
      </w:r>
      <w:r w:rsidR="003C2904">
        <w:rPr>
          <w:bCs/>
        </w:rPr>
        <w:t>intern</w:t>
      </w:r>
      <w:r w:rsidRPr="007D10BA">
        <w:rPr>
          <w:bCs/>
        </w:rPr>
        <w:t xml:space="preserve">s who appear to be misusing drugs or alcohol. Confidential help is available through the </w:t>
      </w:r>
      <w:r w:rsidR="003C2904">
        <w:rPr>
          <w:bCs/>
        </w:rPr>
        <w:t>organisation</w:t>
      </w:r>
      <w:r w:rsidRPr="007D10BA">
        <w:rPr>
          <w:bCs/>
        </w:rPr>
        <w:t>'s Counselling Services; and</w:t>
      </w:r>
    </w:p>
    <w:p w:rsidR="007D10BA" w:rsidRPr="007D10BA" w:rsidRDefault="007D10BA" w:rsidP="003C2904">
      <w:pPr>
        <w:numPr>
          <w:ilvl w:val="0"/>
          <w:numId w:val="13"/>
        </w:numPr>
        <w:spacing w:beforeLines="60" w:before="144" w:afterLines="60" w:after="144" w:line="288" w:lineRule="auto"/>
        <w:rPr>
          <w:bCs/>
        </w:rPr>
      </w:pPr>
      <w:r w:rsidRPr="007D10BA">
        <w:rPr>
          <w:bCs/>
        </w:rPr>
        <w:t xml:space="preserve">immediately informing their Head of Work Unit or nominee where the behaviour of </w:t>
      </w:r>
      <w:proofErr w:type="spellStart"/>
      <w:proofErr w:type="gramStart"/>
      <w:r w:rsidRPr="007D10BA">
        <w:rPr>
          <w:bCs/>
        </w:rPr>
        <w:t>a</w:t>
      </w:r>
      <w:proofErr w:type="spellEnd"/>
      <w:proofErr w:type="gramEnd"/>
      <w:r w:rsidRPr="007D10BA">
        <w:rPr>
          <w:bCs/>
        </w:rPr>
        <w:t xml:space="preserve"> </w:t>
      </w:r>
      <w:r w:rsidR="003C2904">
        <w:rPr>
          <w:bCs/>
        </w:rPr>
        <w:t>intern</w:t>
      </w:r>
      <w:r w:rsidRPr="007D10BA">
        <w:rPr>
          <w:bCs/>
        </w:rPr>
        <w:t xml:space="preserve"> is influenced by drug or alcohol use and this behaviour is improper, unsafe or constitutes a risk to themselves or others. Where there is an immediate safety issue, Security should be contacted.</w:t>
      </w:r>
    </w:p>
    <w:p w:rsidR="007D10BA" w:rsidRPr="007D10BA" w:rsidRDefault="007D10BA" w:rsidP="003C2904">
      <w:pPr>
        <w:spacing w:beforeLines="60" w:before="144" w:afterLines="60" w:after="144" w:line="288" w:lineRule="auto"/>
        <w:rPr>
          <w:bCs/>
        </w:rPr>
      </w:pPr>
      <w:r w:rsidRPr="007D10BA">
        <w:rPr>
          <w:bCs/>
        </w:rPr>
        <w:lastRenderedPageBreak/>
        <w:t xml:space="preserve">(11) Disciplinary action may be taken if </w:t>
      </w:r>
      <w:proofErr w:type="spellStart"/>
      <w:proofErr w:type="gramStart"/>
      <w:r w:rsidRPr="007D10BA">
        <w:rPr>
          <w:bCs/>
        </w:rPr>
        <w:t>a</w:t>
      </w:r>
      <w:proofErr w:type="spellEnd"/>
      <w:proofErr w:type="gramEnd"/>
      <w:r w:rsidRPr="007D10BA">
        <w:rPr>
          <w:bCs/>
        </w:rPr>
        <w:t xml:space="preserve"> </w:t>
      </w:r>
      <w:r w:rsidR="003C2904">
        <w:rPr>
          <w:bCs/>
        </w:rPr>
        <w:t>intern</w:t>
      </w:r>
      <w:r w:rsidRPr="007D10BA">
        <w:rPr>
          <w:bCs/>
        </w:rPr>
        <w:t xml:space="preserve"> fails to seek assistance for an alcohol or other drug problem and their behaviour is improper, unsafe or impacts upon the wellbeing or enjoyment of others.</w:t>
      </w:r>
    </w:p>
    <w:p w:rsidR="007D10BA" w:rsidRPr="007D10BA" w:rsidRDefault="007D10BA" w:rsidP="003C2904">
      <w:pPr>
        <w:spacing w:beforeLines="60" w:before="144" w:afterLines="60" w:after="144" w:line="288" w:lineRule="auto"/>
        <w:rPr>
          <w:b/>
          <w:bCs/>
        </w:rPr>
      </w:pPr>
      <w:bookmarkStart w:id="10" w:name="maj6"/>
      <w:bookmarkEnd w:id="10"/>
      <w:r w:rsidRPr="007D10BA">
        <w:rPr>
          <w:b/>
          <w:bCs/>
        </w:rPr>
        <w:t xml:space="preserve">Use of Drugs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Cs/>
        </w:rPr>
      </w:pPr>
      <w:r w:rsidRPr="007D10BA">
        <w:rPr>
          <w:bCs/>
        </w:rPr>
        <w:t xml:space="preserve">(12) Employees, </w:t>
      </w:r>
      <w:r w:rsidR="003C2904">
        <w:rPr>
          <w:bCs/>
        </w:rPr>
        <w:t>intern</w:t>
      </w:r>
      <w:r w:rsidRPr="007D10BA">
        <w:rPr>
          <w:bCs/>
        </w:rPr>
        <w:t>s, contractors and visitors (including workers as defined in the relevant work health and safety legislation)</w:t>
      </w:r>
      <w:r>
        <w:rPr>
          <w:bCs/>
        </w:rPr>
        <w:t xml:space="preserve"> </w:t>
      </w:r>
      <w:r w:rsidRPr="007D10BA">
        <w:rPr>
          <w:bCs/>
        </w:rPr>
        <w:t>who are using prescription drugs that may affect their performance or safety are required to notify their supervisor so that appropriate accommodations can be considered.</w:t>
      </w:r>
    </w:p>
    <w:p w:rsidR="007D10BA" w:rsidRPr="007D10BA" w:rsidRDefault="007D10BA" w:rsidP="003C2904">
      <w:pPr>
        <w:spacing w:beforeLines="60" w:before="144" w:afterLines="60" w:after="144" w:line="288" w:lineRule="auto"/>
        <w:rPr>
          <w:bCs/>
        </w:rPr>
      </w:pPr>
      <w:r w:rsidRPr="007D10BA">
        <w:rPr>
          <w:bCs/>
        </w:rPr>
        <w:t xml:space="preserve">(13) If needles and syringes are used to administer prescription drugs they must be disposed of in one of the appropriate sharps containers provided on </w:t>
      </w:r>
      <w:r w:rsidR="003C2904">
        <w:rPr>
          <w:bCs/>
        </w:rPr>
        <w:t>organisation</w:t>
      </w:r>
      <w:r w:rsidRPr="007D10BA">
        <w:rPr>
          <w:bCs/>
        </w:rPr>
        <w:t xml:space="preserve"> </w:t>
      </w:r>
      <w:r w:rsidR="003C2904">
        <w:rPr>
          <w:bCs/>
        </w:rPr>
        <w:t>premis</w:t>
      </w:r>
      <w:r w:rsidRPr="007D10BA">
        <w:rPr>
          <w:bCs/>
        </w:rPr>
        <w:t>es (see Blood-Borne Pathogens Policy).</w:t>
      </w:r>
    </w:p>
    <w:p w:rsidR="007D10BA" w:rsidRPr="007D10BA" w:rsidRDefault="007D10BA" w:rsidP="003C2904">
      <w:pPr>
        <w:spacing w:beforeLines="60" w:before="144" w:afterLines="60" w:after="144" w:line="288" w:lineRule="auto"/>
        <w:rPr>
          <w:bCs/>
        </w:rPr>
      </w:pPr>
      <w:r w:rsidRPr="007D10BA">
        <w:rPr>
          <w:bCs/>
        </w:rPr>
        <w:t xml:space="preserve">(14) Illegal drugs are not to be brought onto, consumed or administered on </w:t>
      </w:r>
      <w:r w:rsidR="003C2904">
        <w:rPr>
          <w:bCs/>
        </w:rPr>
        <w:t>organisation</w:t>
      </w:r>
      <w:r w:rsidRPr="007D10BA">
        <w:rPr>
          <w:bCs/>
        </w:rPr>
        <w:t xml:space="preserve"> premises.</w:t>
      </w:r>
    </w:p>
    <w:p w:rsidR="007D10BA" w:rsidRPr="007D10BA" w:rsidRDefault="007D10BA" w:rsidP="003C2904">
      <w:pPr>
        <w:spacing w:beforeLines="60" w:before="144" w:afterLines="60" w:after="144" w:line="288" w:lineRule="auto"/>
        <w:rPr>
          <w:b/>
          <w:bCs/>
        </w:rPr>
      </w:pPr>
      <w:bookmarkStart w:id="11" w:name="maj7"/>
      <w:bookmarkEnd w:id="11"/>
      <w:r w:rsidRPr="007D10BA">
        <w:rPr>
          <w:b/>
          <w:bCs/>
        </w:rPr>
        <w:t xml:space="preserve">Use of Alcohol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
          <w:bCs/>
        </w:rPr>
      </w:pPr>
      <w:bookmarkStart w:id="12" w:name="min2"/>
      <w:bookmarkEnd w:id="12"/>
      <w:r w:rsidRPr="007D10BA">
        <w:rPr>
          <w:b/>
          <w:bCs/>
        </w:rPr>
        <w:t>Non-Licenced Events / Functions</w:t>
      </w:r>
    </w:p>
    <w:p w:rsidR="007D10BA" w:rsidRPr="007D10BA" w:rsidRDefault="007D10BA" w:rsidP="003C2904">
      <w:pPr>
        <w:spacing w:beforeLines="60" w:before="144" w:afterLines="60" w:after="144" w:line="288" w:lineRule="auto"/>
        <w:rPr>
          <w:bCs/>
        </w:rPr>
      </w:pPr>
      <w:r w:rsidRPr="007D10BA">
        <w:rPr>
          <w:bCs/>
        </w:rPr>
        <w:t xml:space="preserve">(15) Organisers of </w:t>
      </w:r>
      <w:r w:rsidR="003C2904">
        <w:rPr>
          <w:bCs/>
        </w:rPr>
        <w:t>organisation</w:t>
      </w:r>
      <w:r w:rsidRPr="007D10BA">
        <w:rPr>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rsidR="007D10BA" w:rsidRPr="007D10BA" w:rsidRDefault="007D10BA" w:rsidP="003C2904">
      <w:pPr>
        <w:spacing w:beforeLines="60" w:before="144" w:afterLines="60" w:after="144" w:line="288" w:lineRule="auto"/>
        <w:rPr>
          <w:bCs/>
        </w:rPr>
      </w:pPr>
      <w:r w:rsidRPr="007D10BA">
        <w:rPr>
          <w:bCs/>
        </w:rPr>
        <w:t xml:space="preserve">(16) Details of the event must be provided to the relevant Executive Member or their delegate on an Application for Alcohol on </w:t>
      </w:r>
      <w:r w:rsidR="003C2904">
        <w:rPr>
          <w:bCs/>
        </w:rPr>
        <w:t>organisation</w:t>
      </w:r>
      <w:r w:rsidRPr="007D10BA">
        <w:rPr>
          <w:bCs/>
        </w:rPr>
        <w:t xml:space="preserve"> Premises. The completed form, together with details of promotional advertising material if any, are to be provided at least five working days before the event.</w:t>
      </w:r>
    </w:p>
    <w:p w:rsidR="007D10BA" w:rsidRPr="007D10BA" w:rsidRDefault="007D10BA" w:rsidP="003C2904">
      <w:pPr>
        <w:spacing w:beforeLines="60" w:before="144" w:afterLines="60" w:after="144" w:line="288" w:lineRule="auto"/>
        <w:rPr>
          <w:bCs/>
        </w:rPr>
      </w:pPr>
      <w:r w:rsidRPr="007D10BA">
        <w:rPr>
          <w:bCs/>
        </w:rPr>
        <w:t xml:space="preserve">(17) Security should be notified in advance of functions that are to be held on </w:t>
      </w:r>
      <w:r w:rsidR="003C2904">
        <w:rPr>
          <w:bCs/>
        </w:rPr>
        <w:t>the premises</w:t>
      </w:r>
      <w:r w:rsidRPr="007D10BA">
        <w:rPr>
          <w:bCs/>
        </w:rPr>
        <w:t>.</w:t>
      </w:r>
    </w:p>
    <w:p w:rsidR="007D10BA" w:rsidRPr="007D10BA" w:rsidRDefault="007D10BA" w:rsidP="003C2904">
      <w:pPr>
        <w:spacing w:beforeLines="60" w:before="144" w:afterLines="60" w:after="144" w:line="288" w:lineRule="auto"/>
        <w:rPr>
          <w:bCs/>
        </w:rPr>
      </w:pPr>
      <w:r w:rsidRPr="007D10BA">
        <w:rPr>
          <w:bCs/>
        </w:rPr>
        <w:t>(18) Individuals and organisations sponsoring an event must have precautionary measures in place to ensure alcoholic beverages are not accessible or provided to people who are under age or who appear intoxicated.</w:t>
      </w:r>
    </w:p>
    <w:p w:rsidR="007D10BA" w:rsidRPr="007D10BA" w:rsidRDefault="007D10BA" w:rsidP="003C2904">
      <w:pPr>
        <w:spacing w:beforeLines="60" w:before="144" w:afterLines="60" w:after="144" w:line="288" w:lineRule="auto"/>
        <w:rPr>
          <w:bCs/>
        </w:rPr>
      </w:pPr>
      <w:r w:rsidRPr="007D10BA">
        <w:rPr>
          <w:bCs/>
        </w:rPr>
        <w:t>(19) A variety of non-alcoholic beverages must be available at an event and be displayed as prominently as the alcoholic beverages.</w:t>
      </w:r>
    </w:p>
    <w:p w:rsidR="007D10BA" w:rsidRPr="007D10BA" w:rsidRDefault="007D10BA" w:rsidP="003C2904">
      <w:pPr>
        <w:spacing w:beforeLines="60" w:before="144" w:afterLines="60" w:after="144" w:line="288" w:lineRule="auto"/>
        <w:rPr>
          <w:bCs/>
        </w:rPr>
      </w:pPr>
      <w:r w:rsidRPr="007D10BA">
        <w:rPr>
          <w:bCs/>
        </w:rPr>
        <w:t>(20) A reasonable proportion of an event's budget should be allocated to providing a variety of food items at the event.</w:t>
      </w:r>
    </w:p>
    <w:p w:rsidR="007D10BA" w:rsidRPr="007D10BA" w:rsidRDefault="007D10BA" w:rsidP="003C2904">
      <w:pPr>
        <w:spacing w:beforeLines="60" w:before="144" w:afterLines="60" w:after="144" w:line="288" w:lineRule="auto"/>
        <w:rPr>
          <w:b/>
          <w:bCs/>
        </w:rPr>
      </w:pPr>
      <w:bookmarkStart w:id="13" w:name="maj8"/>
      <w:bookmarkEnd w:id="13"/>
      <w:r w:rsidRPr="007D10BA">
        <w:rPr>
          <w:b/>
          <w:bCs/>
        </w:rPr>
        <w:t>Other Events, Functions and Field Trips</w:t>
      </w:r>
    </w:p>
    <w:p w:rsidR="007D10BA" w:rsidRPr="007D10BA" w:rsidRDefault="007D10BA" w:rsidP="003C2904">
      <w:pPr>
        <w:spacing w:beforeLines="60" w:before="144" w:afterLines="60" w:after="144" w:line="288" w:lineRule="auto"/>
        <w:rPr>
          <w:bCs/>
        </w:rPr>
      </w:pPr>
      <w:r w:rsidRPr="007D10BA">
        <w:rPr>
          <w:bCs/>
        </w:rPr>
        <w:t>(21) The responsible consumption of alcohol at events such as working meetings, planning days, celebrations and field trips may only take place with the prior approval of the Head of Work Unit or nominee.</w:t>
      </w:r>
    </w:p>
    <w:p w:rsidR="007D10BA" w:rsidRPr="007D10BA" w:rsidRDefault="007D10BA" w:rsidP="003C2904">
      <w:pPr>
        <w:spacing w:beforeLines="60" w:before="144" w:afterLines="60" w:after="144" w:line="288" w:lineRule="auto"/>
        <w:rPr>
          <w:bCs/>
        </w:rPr>
      </w:pPr>
      <w:r w:rsidRPr="007D10BA">
        <w:rPr>
          <w:bCs/>
        </w:rPr>
        <w:t xml:space="preserve">(22) The Head of Work Unit or nominee must monitor the events to ensure the wellbeing or welfare of employees, </w:t>
      </w:r>
      <w:r w:rsidR="003C2904">
        <w:rPr>
          <w:bCs/>
        </w:rPr>
        <w:t>intern</w:t>
      </w:r>
      <w:r w:rsidRPr="007D10BA">
        <w:rPr>
          <w:bCs/>
        </w:rPr>
        <w:t>s, contractors and visitors (including workers as defined in the relevant work health and safety legislation) and take appropriate action where behaviour is improper, unsafe or constitutes a risk to themselves or others.</w:t>
      </w:r>
    </w:p>
    <w:p w:rsidR="007D10BA" w:rsidRPr="007D10BA" w:rsidRDefault="007D10BA" w:rsidP="003C2904">
      <w:pPr>
        <w:spacing w:beforeLines="60" w:before="144" w:afterLines="60" w:after="144" w:line="288" w:lineRule="auto"/>
        <w:rPr>
          <w:bCs/>
        </w:rPr>
      </w:pPr>
      <w:r w:rsidRPr="007D10BA">
        <w:rPr>
          <w:bCs/>
        </w:rPr>
        <w:t xml:space="preserve">(23) The </w:t>
      </w:r>
      <w:r w:rsidR="003C2904">
        <w:rPr>
          <w:bCs/>
        </w:rPr>
        <w:t>organisation</w:t>
      </w:r>
      <w:r w:rsidRPr="007D10BA">
        <w:rPr>
          <w:bCs/>
        </w:rPr>
        <w:t xml:space="preserve">'s Code of Conduct imposes a duty of care on members of the </w:t>
      </w:r>
      <w:r w:rsidR="003C2904">
        <w:rPr>
          <w:bCs/>
        </w:rPr>
        <w:t>organisation</w:t>
      </w:r>
      <w:r w:rsidRPr="007D10BA">
        <w:rPr>
          <w:bCs/>
        </w:rPr>
        <w:t xml:space="preserve"> community to ensure the personal use of alcohol does not affect the health, safety or welfare of others.</w:t>
      </w:r>
    </w:p>
    <w:p w:rsidR="007D10BA" w:rsidRPr="007D10BA" w:rsidRDefault="007D10BA" w:rsidP="003C2904">
      <w:pPr>
        <w:spacing w:beforeLines="60" w:before="144" w:afterLines="60" w:after="144" w:line="288" w:lineRule="auto"/>
        <w:rPr>
          <w:b/>
          <w:bCs/>
        </w:rPr>
      </w:pPr>
      <w:bookmarkStart w:id="14" w:name="maj9"/>
      <w:bookmarkEnd w:id="14"/>
      <w:r w:rsidRPr="007D10BA">
        <w:rPr>
          <w:b/>
          <w:bCs/>
        </w:rPr>
        <w:t xml:space="preserve">Licensed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Cs/>
        </w:rPr>
      </w:pPr>
      <w:r w:rsidRPr="007D10BA">
        <w:rPr>
          <w:bCs/>
        </w:rPr>
        <w:t xml:space="preserve">(24) The bringing, keeping, selling or consuming of alcohol on </w:t>
      </w:r>
      <w:r w:rsidR="003C2904">
        <w:rPr>
          <w:bCs/>
        </w:rPr>
        <w:t>organisation</w:t>
      </w:r>
      <w:r w:rsidRPr="007D10BA">
        <w:rPr>
          <w:bCs/>
        </w:rPr>
        <w:t xml:space="preserve"> premises must be done in accordance with the requirements of </w:t>
      </w:r>
      <w:r w:rsidRPr="003C2904">
        <w:rPr>
          <w:bCs/>
          <w:i/>
        </w:rPr>
        <w:t>the Liquor Act 2007</w:t>
      </w:r>
      <w:r w:rsidRPr="007D10BA">
        <w:rPr>
          <w:bCs/>
        </w:rPr>
        <w:t>.</w:t>
      </w:r>
    </w:p>
    <w:p w:rsidR="007D10BA" w:rsidRPr="007D10BA" w:rsidRDefault="007D10BA" w:rsidP="003C2904">
      <w:pPr>
        <w:spacing w:beforeLines="60" w:before="144" w:afterLines="60" w:after="144" w:line="288" w:lineRule="auto"/>
        <w:rPr>
          <w:bCs/>
        </w:rPr>
      </w:pPr>
      <w:r w:rsidRPr="007D10BA">
        <w:rPr>
          <w:bCs/>
        </w:rPr>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rsidR="007D10BA" w:rsidRPr="007D10BA" w:rsidRDefault="007D10BA" w:rsidP="003C2904">
      <w:pPr>
        <w:spacing w:beforeLines="60" w:before="144" w:afterLines="60" w:after="144" w:line="288" w:lineRule="auto"/>
        <w:rPr>
          <w:b/>
          <w:bCs/>
        </w:rPr>
      </w:pPr>
      <w:bookmarkStart w:id="15" w:name="maj10"/>
      <w:bookmarkEnd w:id="15"/>
      <w:r w:rsidRPr="007D10BA">
        <w:rPr>
          <w:b/>
          <w:bCs/>
        </w:rPr>
        <w:lastRenderedPageBreak/>
        <w:t xml:space="preserve">Inappropriate Use of Drugs and Alcohol on </w:t>
      </w:r>
      <w:r w:rsidR="003C2904">
        <w:rPr>
          <w:b/>
          <w:bCs/>
        </w:rPr>
        <w:t>organisation</w:t>
      </w:r>
      <w:r w:rsidRPr="007D10BA">
        <w:rPr>
          <w:b/>
          <w:bCs/>
        </w:rPr>
        <w:t xml:space="preserve"> Premises</w:t>
      </w:r>
    </w:p>
    <w:p w:rsidR="007D10BA" w:rsidRPr="007D10BA" w:rsidRDefault="007D10BA" w:rsidP="003C2904">
      <w:pPr>
        <w:spacing w:beforeLines="60" w:before="144" w:afterLines="60" w:after="144" w:line="288" w:lineRule="auto"/>
        <w:rPr>
          <w:bCs/>
        </w:rPr>
      </w:pPr>
      <w:r w:rsidRPr="007D10BA">
        <w:rPr>
          <w:bCs/>
        </w:rPr>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3C2904">
        <w:rPr>
          <w:bCs/>
        </w:rPr>
        <w:t>organisation</w:t>
      </w:r>
      <w:r w:rsidRPr="007D10BA">
        <w:rPr>
          <w:bCs/>
        </w:rPr>
        <w:t xml:space="preserve"> processes.</w:t>
      </w:r>
    </w:p>
    <w:p w:rsidR="007D10BA" w:rsidRPr="007D10BA" w:rsidRDefault="007D10BA" w:rsidP="003C2904">
      <w:pPr>
        <w:spacing w:beforeLines="60" w:before="144" w:afterLines="60" w:after="144" w:line="288" w:lineRule="auto"/>
        <w:rPr>
          <w:b/>
          <w:bCs/>
        </w:rPr>
      </w:pPr>
      <w:bookmarkStart w:id="16" w:name="maj11"/>
      <w:bookmarkEnd w:id="16"/>
      <w:r w:rsidRPr="007D10BA">
        <w:rPr>
          <w:b/>
          <w:bCs/>
        </w:rPr>
        <w:t>Assistance</w:t>
      </w:r>
    </w:p>
    <w:p w:rsidR="007D10BA" w:rsidRPr="007D10BA" w:rsidRDefault="007D10BA" w:rsidP="003C2904">
      <w:pPr>
        <w:spacing w:beforeLines="60" w:before="144" w:afterLines="60" w:after="144" w:line="288" w:lineRule="auto"/>
        <w:rPr>
          <w:bCs/>
        </w:rPr>
      </w:pPr>
      <w:r w:rsidRPr="007D10BA">
        <w:rPr>
          <w:bCs/>
        </w:rPr>
        <w:t xml:space="preserve">(27) Employees and </w:t>
      </w:r>
      <w:r w:rsidR="003C2904">
        <w:rPr>
          <w:bCs/>
        </w:rPr>
        <w:t>intern</w:t>
      </w:r>
      <w:r w:rsidRPr="007D10BA">
        <w:rPr>
          <w:bCs/>
        </w:rPr>
        <w:t xml:space="preserve">s who believe they have a drug or alcohol problem are encouraged to seek professional assistance and treatment. Assistance for employees is available through the Employee Assistance Program and </w:t>
      </w:r>
      <w:r w:rsidR="003C2904">
        <w:rPr>
          <w:bCs/>
        </w:rPr>
        <w:t>intern</w:t>
      </w:r>
      <w:r w:rsidRPr="007D10BA">
        <w:rPr>
          <w:bCs/>
        </w:rPr>
        <w:t xml:space="preserve">s may access the </w:t>
      </w:r>
      <w:r w:rsidR="003C2904">
        <w:rPr>
          <w:bCs/>
        </w:rPr>
        <w:t>organisation</w:t>
      </w:r>
      <w:r w:rsidRPr="007D10BA">
        <w:rPr>
          <w:bCs/>
        </w:rPr>
        <w:t>'s Counselling Services.</w:t>
      </w:r>
    </w:p>
    <w:p w:rsidR="007D10BA" w:rsidRPr="007D10BA" w:rsidRDefault="007D10BA" w:rsidP="003C2904">
      <w:pPr>
        <w:spacing w:beforeLines="60" w:before="144" w:afterLines="60" w:after="144" w:line="288" w:lineRule="auto"/>
        <w:rPr>
          <w:bCs/>
        </w:rPr>
      </w:pPr>
      <w:r w:rsidRPr="007D10BA">
        <w:rPr>
          <w:bCs/>
        </w:rPr>
        <w:t xml:space="preserve">(28) Where employees, </w:t>
      </w:r>
      <w:r w:rsidR="003C2904">
        <w:rPr>
          <w:bCs/>
        </w:rPr>
        <w:t>intern</w:t>
      </w:r>
      <w:r w:rsidRPr="007D10BA">
        <w:rPr>
          <w:bCs/>
        </w:rPr>
        <w:t xml:space="preserve">s, contractors or visitors (including workers as defined in the relevant work health and safety legislation) are concerned about the welfare of a co-worker or </w:t>
      </w:r>
      <w:r w:rsidR="003C2904">
        <w:rPr>
          <w:bCs/>
        </w:rPr>
        <w:t>intern</w:t>
      </w:r>
      <w:r w:rsidRPr="007D10BA">
        <w:rPr>
          <w:bCs/>
        </w:rPr>
        <w:t>, they are encouraged to share their concerns with either their supervisor or HR Consultant.</w:t>
      </w:r>
    </w:p>
    <w:p w:rsidR="007D10BA" w:rsidRPr="007D10BA" w:rsidRDefault="007D10BA" w:rsidP="003C2904">
      <w:pPr>
        <w:spacing w:beforeLines="60" w:before="144" w:afterLines="60" w:after="144" w:line="288" w:lineRule="auto"/>
        <w:rPr>
          <w:bCs/>
        </w:rPr>
      </w:pPr>
      <w:r w:rsidRPr="007D10BA">
        <w:rPr>
          <w:bCs/>
        </w:rPr>
        <w:t xml:space="preserve">(29) If an employee or </w:t>
      </w:r>
      <w:r w:rsidR="003C2904">
        <w:rPr>
          <w:bCs/>
        </w:rPr>
        <w:t>intern</w:t>
      </w:r>
      <w:r w:rsidRPr="007D10BA">
        <w:rPr>
          <w:bCs/>
        </w:rPr>
        <w:t xml:space="preserve"> </w:t>
      </w:r>
      <w:proofErr w:type="gramStart"/>
      <w:r w:rsidRPr="007D10BA">
        <w:rPr>
          <w:bCs/>
        </w:rPr>
        <w:t>is in need of</w:t>
      </w:r>
      <w:proofErr w:type="gramEnd"/>
      <w:r w:rsidRPr="007D10BA">
        <w:rPr>
          <w:bCs/>
        </w:rPr>
        <w:t xml:space="preserve"> immediate assistance, first aid should be provided in accordance with the First aid provisions.</w:t>
      </w:r>
    </w:p>
    <w:p w:rsidR="00403145" w:rsidRPr="00403145" w:rsidRDefault="00403145" w:rsidP="003C2904">
      <w:pPr>
        <w:spacing w:beforeLines="60" w:before="144" w:afterLines="60" w:after="144" w:line="288" w:lineRule="auto"/>
        <w:rPr>
          <w:bCs/>
        </w:rPr>
      </w:pPr>
    </w:p>
    <w:sectPr w:rsidR="00403145" w:rsidRPr="00403145" w:rsidSect="003C2904">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12"/>
  </w:num>
  <w:num w:numId="3">
    <w:abstractNumId w:val="6"/>
  </w:num>
  <w:num w:numId="4">
    <w:abstractNumId w:val="7"/>
  </w:num>
  <w:num w:numId="5">
    <w:abstractNumId w:val="3"/>
  </w:num>
  <w:num w:numId="6">
    <w:abstractNumId w:val="4"/>
  </w:num>
  <w:num w:numId="7">
    <w:abstractNumId w:val="2"/>
  </w:num>
  <w:num w:numId="8">
    <w:abstractNumId w:val="0"/>
  </w:num>
  <w:num w:numId="9">
    <w:abstractNumId w:val="11"/>
  </w:num>
  <w:num w:numId="10">
    <w:abstractNumId w:val="9"/>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2904"/>
    <w:rsid w:val="003C556A"/>
    <w:rsid w:val="00403145"/>
    <w:rsid w:val="00477EE1"/>
    <w:rsid w:val="00567C9B"/>
    <w:rsid w:val="00716460"/>
    <w:rsid w:val="007D10BA"/>
    <w:rsid w:val="008E6A2F"/>
    <w:rsid w:val="00974C92"/>
    <w:rsid w:val="009E7A18"/>
    <w:rsid w:val="00B967B3"/>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26239"/>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3685692-93CA-42BA-9FEA-E5E44A2D0F72}"/>
</file>

<file path=customXml/itemProps2.xml><?xml version="1.0" encoding="utf-8"?>
<ds:datastoreItem xmlns:ds="http://schemas.openxmlformats.org/officeDocument/2006/customXml" ds:itemID="{A3A96AAC-E63D-4515-B693-4759606DD6C1}"/>
</file>

<file path=docProps/app.xml><?xml version="1.0" encoding="utf-8"?>
<Properties xmlns="http://schemas.openxmlformats.org/officeDocument/2006/extended-properties" xmlns:vt="http://schemas.openxmlformats.org/officeDocument/2006/docPropsVTypes">
  <Template>Normal.dotm</Template>
  <TotalTime>7</TotalTime>
  <Pages>4</Pages>
  <Words>1501</Words>
  <Characters>8558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2016-09-14T20:55:00Z</dcterms:created>
  <dcterms:modified xsi:type="dcterms:W3CDTF">2018-01-07T23:49:00Z</dcterms:modified>
</cp:coreProperties>
</file>